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5C4E" w14:textId="31ADD351" w:rsidR="002C448C" w:rsidRPr="006801A8" w:rsidRDefault="002C448C" w:rsidP="00175614">
      <w:pPr>
        <w:shd w:val="clear" w:color="auto" w:fill="FFFFFF"/>
        <w:ind w:right="144"/>
        <w:jc w:val="center"/>
        <w:rPr>
          <w:rFonts w:ascii="Helvetica" w:eastAsia="Times New Roman" w:hAnsi="Helvetica" w:cs="Times New Roman"/>
          <w:b/>
          <w:bCs/>
          <w:i/>
          <w:iCs/>
          <w:caps/>
          <w:color w:val="002060"/>
          <w:sz w:val="26"/>
          <w:szCs w:val="26"/>
        </w:rPr>
      </w:pPr>
      <w:r w:rsidRPr="006801A8">
        <w:rPr>
          <w:rFonts w:ascii="Helvetica" w:eastAsia="Times New Roman" w:hAnsi="Helvetica" w:cs="Times New Roman"/>
          <w:b/>
          <w:bCs/>
          <w:i/>
          <w:iCs/>
          <w:caps/>
          <w:color w:val="002060"/>
          <w:sz w:val="26"/>
          <w:szCs w:val="26"/>
        </w:rPr>
        <w:t xml:space="preserve">FEPAC ACCREDITED </w:t>
      </w:r>
      <w:r w:rsidR="00577852">
        <w:rPr>
          <w:rFonts w:ascii="Helvetica" w:eastAsia="Times New Roman" w:hAnsi="Helvetica" w:cs="Times New Roman"/>
          <w:b/>
          <w:bCs/>
          <w:i/>
          <w:iCs/>
          <w:caps/>
          <w:color w:val="002060"/>
          <w:sz w:val="26"/>
          <w:szCs w:val="26"/>
        </w:rPr>
        <w:t>ACTIONS</w:t>
      </w:r>
    </w:p>
    <w:p w14:paraId="7F3D2879" w14:textId="77777777" w:rsidR="00175614" w:rsidRDefault="00175614" w:rsidP="00CF7410">
      <w:pPr>
        <w:shd w:val="clear" w:color="auto" w:fill="FFFFFF"/>
        <w:ind w:right="144"/>
        <w:rPr>
          <w:rFonts w:ascii="Helvetica" w:eastAsia="Times New Roman" w:hAnsi="Helvetica" w:cs="Times New Roman"/>
          <w:b/>
          <w:bCs/>
          <w:i/>
          <w:iCs/>
          <w:caps/>
          <w:color w:val="002060"/>
          <w:sz w:val="26"/>
          <w:szCs w:val="26"/>
        </w:rPr>
      </w:pPr>
    </w:p>
    <w:p w14:paraId="4EB89628" w14:textId="68C228E0" w:rsidR="00577852" w:rsidRPr="002B6D0E" w:rsidRDefault="00577852" w:rsidP="002B6D0E">
      <w:pPr>
        <w:pStyle w:val="NormalWeb"/>
        <w:spacing w:before="0" w:beforeAutospacing="0" w:after="450" w:afterAutospacing="0"/>
        <w:rPr>
          <w:rFonts w:ascii="Arial" w:hAnsi="Arial" w:cs="Arial"/>
          <w:color w:val="000000" w:themeColor="text1"/>
        </w:rPr>
      </w:pPr>
      <w:r w:rsidRPr="00577852">
        <w:rPr>
          <w:rFonts w:ascii="Arial" w:hAnsi="Arial" w:cs="Arial"/>
          <w:color w:val="000000" w:themeColor="text1"/>
        </w:rPr>
        <w:t xml:space="preserve">At </w:t>
      </w:r>
      <w:r>
        <w:rPr>
          <w:rFonts w:ascii="Arial" w:hAnsi="Arial" w:cs="Arial"/>
          <w:color w:val="000000" w:themeColor="text1"/>
        </w:rPr>
        <w:t xml:space="preserve">a regularly scheduled meeting on May 7, </w:t>
      </w:r>
      <w:r w:rsidRPr="00577852">
        <w:rPr>
          <w:rFonts w:ascii="Arial" w:hAnsi="Arial" w:cs="Arial"/>
          <w:color w:val="000000" w:themeColor="text1"/>
        </w:rPr>
        <w:t xml:space="preserve">2023, the FEPAC conducted reviews of </w:t>
      </w:r>
      <w:r>
        <w:rPr>
          <w:rFonts w:ascii="Arial" w:hAnsi="Arial" w:cs="Arial"/>
          <w:color w:val="000000" w:themeColor="text1"/>
        </w:rPr>
        <w:t>supporting documentation</w:t>
      </w:r>
      <w:r w:rsidRPr="00577852">
        <w:rPr>
          <w:rFonts w:ascii="Arial" w:hAnsi="Arial" w:cs="Arial"/>
          <w:color w:val="000000" w:themeColor="text1"/>
        </w:rPr>
        <w:t xml:space="preserve"> submitted by Forensic Science programs seeking accreditation or continued accreditation of programs. The following announcement is </w:t>
      </w:r>
      <w:r w:rsidR="002B6D0E">
        <w:rPr>
          <w:rFonts w:ascii="Arial" w:hAnsi="Arial" w:cs="Arial"/>
          <w:color w:val="000000" w:themeColor="text1"/>
        </w:rPr>
        <w:t>provided</w:t>
      </w:r>
      <w:r w:rsidRPr="00577852">
        <w:rPr>
          <w:rFonts w:ascii="Arial" w:hAnsi="Arial" w:cs="Arial"/>
          <w:color w:val="000000" w:themeColor="text1"/>
        </w:rPr>
        <w:t xml:space="preserve"> for your information in accordance with our policies and procedures (FEPAC Policy 3.13 Public Disclosure). </w:t>
      </w:r>
    </w:p>
    <w:p w14:paraId="52E8F277" w14:textId="77777777" w:rsidR="00577852" w:rsidRPr="006801A8" w:rsidRDefault="00577852" w:rsidP="00CF7410">
      <w:pPr>
        <w:shd w:val="clear" w:color="auto" w:fill="FFFFFF"/>
        <w:ind w:right="144"/>
        <w:rPr>
          <w:rFonts w:ascii="Helvetica" w:eastAsia="Times New Roman" w:hAnsi="Helvetica" w:cs="Times New Roman"/>
          <w:b/>
          <w:bCs/>
          <w:i/>
          <w:iCs/>
          <w:caps/>
          <w:color w:val="002060"/>
          <w:sz w:val="26"/>
          <w:szCs w:val="26"/>
        </w:rPr>
      </w:pPr>
    </w:p>
    <w:p w14:paraId="182AEAEF" w14:textId="41C0BB4C" w:rsidR="00586AB8" w:rsidRPr="006801A8" w:rsidRDefault="00586AB8" w:rsidP="00586AB8">
      <w:pPr>
        <w:shd w:val="clear" w:color="auto" w:fill="FFFFFF"/>
        <w:ind w:right="144"/>
        <w:jc w:val="center"/>
        <w:rPr>
          <w:rFonts w:ascii="Helvetica" w:eastAsia="Times New Roman" w:hAnsi="Helvetica" w:cs="Times New Roman"/>
          <w:b/>
          <w:bCs/>
          <w:i/>
          <w:iCs/>
          <w:caps/>
          <w:color w:val="002060"/>
          <w:sz w:val="26"/>
          <w:szCs w:val="26"/>
        </w:rPr>
      </w:pPr>
      <w:r w:rsidRPr="006801A8">
        <w:rPr>
          <w:rFonts w:ascii="Helvetica" w:eastAsia="Times New Roman" w:hAnsi="Helvetica" w:cs="Times New Roman"/>
          <w:b/>
          <w:bCs/>
          <w:i/>
          <w:iCs/>
          <w:caps/>
          <w:color w:val="002060"/>
          <w:sz w:val="26"/>
          <w:szCs w:val="26"/>
        </w:rPr>
        <w:t>FEPAC ACCREDITED PROGRAMS</w:t>
      </w:r>
    </w:p>
    <w:p w14:paraId="7BFDD511" w14:textId="77777777" w:rsidR="002C448C" w:rsidRPr="006801A8" w:rsidRDefault="002C448C" w:rsidP="00CF7410">
      <w:pPr>
        <w:shd w:val="clear" w:color="auto" w:fill="FFFFFF"/>
        <w:ind w:right="144"/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</w:pPr>
    </w:p>
    <w:p w14:paraId="652B7994" w14:textId="5E63F69A" w:rsidR="002C448C" w:rsidRPr="006801A8" w:rsidRDefault="002C448C" w:rsidP="00586AB8">
      <w:pPr>
        <w:shd w:val="clear" w:color="auto" w:fill="FFFFFF"/>
        <w:ind w:right="144"/>
        <w:jc w:val="center"/>
        <w:rPr>
          <w:rFonts w:ascii="Helvetica" w:eastAsia="Times New Roman" w:hAnsi="Helvetica" w:cs="Times New Roman"/>
          <w:b/>
          <w:bCs/>
          <w:i/>
          <w:iCs/>
          <w:color w:val="002060"/>
          <w:sz w:val="26"/>
          <w:szCs w:val="26"/>
        </w:rPr>
      </w:pPr>
      <w:r w:rsidRPr="006801A8">
        <w:rPr>
          <w:rFonts w:ascii="Helvetica" w:eastAsia="Times New Roman" w:hAnsi="Helvetica" w:cs="Times New Roman"/>
          <w:b/>
          <w:bCs/>
          <w:i/>
          <w:iCs/>
          <w:color w:val="002060"/>
          <w:sz w:val="26"/>
          <w:szCs w:val="26"/>
        </w:rPr>
        <w:t>MASTER OF SCIENCE</w:t>
      </w:r>
    </w:p>
    <w:p w14:paraId="481FD49C" w14:textId="6BB3B7D3" w:rsidR="00C8000E" w:rsidRPr="006801A8" w:rsidRDefault="00C8000E" w:rsidP="00CF7410">
      <w:pPr>
        <w:shd w:val="clear" w:color="auto" w:fill="FFFFFF"/>
        <w:ind w:right="144"/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</w:pPr>
    </w:p>
    <w:p w14:paraId="5EB26EE0" w14:textId="454452F5" w:rsidR="002C448C" w:rsidRPr="00D223CF" w:rsidRDefault="00000000" w:rsidP="00CF7410">
      <w:pPr>
        <w:shd w:val="clear" w:color="auto" w:fill="FFFFFF"/>
        <w:ind w:right="144"/>
        <w:rPr>
          <w:rFonts w:ascii="Helvetica" w:eastAsia="Times New Roman" w:hAnsi="Helvetica" w:cs="Times New Roman"/>
          <w:b/>
          <w:bCs/>
          <w:color w:val="002060"/>
          <w:sz w:val="21"/>
          <w:szCs w:val="21"/>
        </w:rPr>
      </w:pPr>
      <w:hyperlink r:id="rId7" w:tgtFrame="_blank" w:history="1">
        <w:r w:rsidR="002C448C" w:rsidRPr="00D223CF">
          <w:rPr>
            <w:rFonts w:ascii="Helvetica" w:eastAsia="Times New Roman" w:hAnsi="Helvetica" w:cs="Times New Roman"/>
            <w:b/>
            <w:bCs/>
            <w:caps/>
            <w:color w:val="002060"/>
            <w:sz w:val="26"/>
            <w:szCs w:val="26"/>
            <w:u w:val="single"/>
          </w:rPr>
          <w:t>ARCADIA UNIVERSITY</w:t>
        </w:r>
      </w:hyperlink>
    </w:p>
    <w:p w14:paraId="3D5388A4" w14:textId="234DB765" w:rsidR="003A6D5E" w:rsidRPr="00D223CF" w:rsidRDefault="00577852" w:rsidP="00CF7410">
      <w:pPr>
        <w:shd w:val="clear" w:color="auto" w:fill="FFFFFF"/>
        <w:ind w:right="144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Probationary</w:t>
      </w:r>
      <w:r w:rsidR="00C8000E" w:rsidRPr="00D223CF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Accreditation for the Master of Science in Forensic Science</w:t>
      </w:r>
      <w:r w:rsidR="00C8000E" w:rsidRPr="00D223CF">
        <w:rPr>
          <w:rFonts w:ascii="Helvetica" w:eastAsia="Times New Roman" w:hAnsi="Helvetica" w:cs="Times New Roman"/>
          <w:color w:val="000000"/>
          <w:sz w:val="21"/>
          <w:szCs w:val="21"/>
        </w:rPr>
        <w:br/>
        <w:t>(01/20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23</w:t>
      </w:r>
      <w:r w:rsidR="00C8000E" w:rsidRPr="00D223CF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  <w:r w:rsidR="00920994" w:rsidRPr="00D223CF">
        <w:rPr>
          <w:rFonts w:ascii="Helvetica" w:eastAsia="Times New Roman" w:hAnsi="Helvetica" w:cs="Times New Roman"/>
          <w:color w:val="000000"/>
          <w:sz w:val="21"/>
          <w:szCs w:val="21"/>
        </w:rPr>
        <w:t>–</w:t>
      </w:r>
      <w:r w:rsidR="00C8000E" w:rsidRPr="00D223CF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  <w:r w:rsidR="00920994" w:rsidRPr="00D223CF">
        <w:rPr>
          <w:rFonts w:ascii="Helvetica" w:eastAsia="Times New Roman" w:hAnsi="Helvetica" w:cs="Times New Roman"/>
          <w:color w:val="000000"/>
          <w:sz w:val="21"/>
          <w:szCs w:val="21"/>
        </w:rPr>
        <w:t>0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7</w:t>
      </w:r>
      <w:r w:rsidR="00920994" w:rsidRPr="00D223CF">
        <w:rPr>
          <w:rFonts w:ascii="Helvetica" w:eastAsia="Times New Roman" w:hAnsi="Helvetica" w:cs="Times New Roman"/>
          <w:color w:val="000000"/>
          <w:sz w:val="21"/>
          <w:szCs w:val="21"/>
        </w:rPr>
        <w:t>/</w:t>
      </w:r>
      <w:r w:rsidR="00250D70" w:rsidRPr="00D223CF">
        <w:rPr>
          <w:rFonts w:ascii="Helvetica" w:eastAsia="Times New Roman" w:hAnsi="Helvetica" w:cs="Times New Roman"/>
          <w:color w:val="000000"/>
          <w:sz w:val="21"/>
          <w:szCs w:val="21"/>
        </w:rPr>
        <w:t>20</w:t>
      </w:r>
      <w:r w:rsidR="00920994" w:rsidRPr="00D223CF">
        <w:rPr>
          <w:rFonts w:ascii="Helvetica" w:eastAsia="Times New Roman" w:hAnsi="Helvetica" w:cs="Times New Roman"/>
          <w:color w:val="000000"/>
          <w:sz w:val="21"/>
          <w:szCs w:val="21"/>
        </w:rPr>
        <w:t>23</w:t>
      </w:r>
      <w:r w:rsidR="00C8000E" w:rsidRPr="00D223CF">
        <w:rPr>
          <w:rFonts w:ascii="Helvetica" w:eastAsia="Times New Roman" w:hAnsi="Helvetica" w:cs="Times New Roman"/>
          <w:color w:val="000000"/>
          <w:sz w:val="21"/>
          <w:szCs w:val="21"/>
        </w:rPr>
        <w:t>)</w:t>
      </w:r>
      <w:r w:rsidR="00C8000E" w:rsidRPr="00D223CF">
        <w:rPr>
          <w:rFonts w:ascii="Helvetica" w:eastAsia="Times New Roman" w:hAnsi="Helvetica" w:cs="Times New Roman"/>
          <w:color w:val="000000"/>
          <w:sz w:val="21"/>
          <w:szCs w:val="21"/>
        </w:rPr>
        <w:br/>
        <w:t>450 South Easton Road</w:t>
      </w:r>
      <w:r w:rsidR="00C8000E" w:rsidRPr="00D223CF">
        <w:rPr>
          <w:rFonts w:ascii="Helvetica" w:eastAsia="Times New Roman" w:hAnsi="Helvetica" w:cs="Times New Roman"/>
          <w:color w:val="000000"/>
          <w:sz w:val="21"/>
          <w:szCs w:val="21"/>
        </w:rPr>
        <w:br/>
        <w:t>Glenside, PA 19038</w:t>
      </w:r>
      <w:r w:rsidR="00C8000E" w:rsidRPr="00D223CF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hyperlink r:id="rId8" w:tgtFrame="_blank" w:history="1">
        <w:r w:rsidR="00C8000E" w:rsidRPr="00D223CF">
          <w:rPr>
            <w:rFonts w:ascii="Helvetica" w:eastAsia="Times New Roman" w:hAnsi="Helvetica" w:cs="Times New Roman"/>
            <w:color w:val="002060"/>
            <w:sz w:val="21"/>
            <w:szCs w:val="21"/>
            <w:u w:val="single"/>
          </w:rPr>
          <w:t>Student Achievement</w:t>
        </w:r>
      </w:hyperlink>
      <w:r w:rsidR="00C8000E" w:rsidRPr="00D223CF">
        <w:rPr>
          <w:rFonts w:ascii="Helvetica" w:eastAsia="Times New Roman" w:hAnsi="Helvetica" w:cs="Times New Roman"/>
          <w:color w:val="002060"/>
          <w:sz w:val="21"/>
          <w:szCs w:val="21"/>
        </w:rPr>
        <w:br/>
      </w:r>
      <w:r w:rsidR="00C8000E" w:rsidRPr="00D223CF">
        <w:rPr>
          <w:rFonts w:ascii="Helvetica" w:eastAsia="Times New Roman" w:hAnsi="Helvetica" w:cs="Times New Roman"/>
          <w:color w:val="000000"/>
          <w:sz w:val="21"/>
          <w:szCs w:val="21"/>
        </w:rPr>
        <w:t>(215) 517-2675</w:t>
      </w:r>
      <w:r w:rsidR="00C8000E" w:rsidRPr="00D223CF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Amanda Mohr, MS</w:t>
      </w:r>
      <w:r w:rsidR="00C8000E" w:rsidRPr="00D223CF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Interim Program Director</w:t>
      </w:r>
    </w:p>
    <w:p w14:paraId="7BD01036" w14:textId="70F8A12A" w:rsidR="00C8000E" w:rsidRDefault="00577852" w:rsidP="00CF7410">
      <w:pPr>
        <w:shd w:val="clear" w:color="auto" w:fill="FFFFFF"/>
        <w:ind w:right="144"/>
        <w:rPr>
          <w:rFonts w:ascii="Helvetica" w:eastAsia="Times New Roman" w:hAnsi="Helvetica" w:cs="Times New Roman"/>
          <w:color w:val="002060"/>
          <w:sz w:val="21"/>
          <w:szCs w:val="21"/>
          <w:u w:val="single"/>
        </w:rPr>
      </w:pPr>
      <w:hyperlink r:id="rId9" w:history="1">
        <w:r w:rsidRPr="00177B05">
          <w:rPr>
            <w:rStyle w:val="Hyperlink"/>
            <w:rFonts w:ascii="Helvetica" w:eastAsia="Times New Roman" w:hAnsi="Helvetica" w:cs="Times New Roman"/>
            <w:sz w:val="21"/>
            <w:szCs w:val="21"/>
          </w:rPr>
          <w:t>mohra@arcadia.edu</w:t>
        </w:r>
      </w:hyperlink>
    </w:p>
    <w:p w14:paraId="5C5378D9" w14:textId="77777777" w:rsidR="008B736C" w:rsidRPr="006801A8" w:rsidRDefault="008B736C" w:rsidP="00CF7410">
      <w:pPr>
        <w:shd w:val="clear" w:color="auto" w:fill="FFFFFF"/>
        <w:ind w:right="144"/>
        <w:rPr>
          <w:rFonts w:ascii="Helvetica" w:eastAsia="Times New Roman" w:hAnsi="Helvetica" w:cs="Times New Roman"/>
          <w:i/>
          <w:iCs/>
          <w:color w:val="002060"/>
          <w:sz w:val="21"/>
          <w:szCs w:val="21"/>
        </w:rPr>
      </w:pPr>
    </w:p>
    <w:p w14:paraId="61E99750" w14:textId="48A947A6" w:rsidR="009A646E" w:rsidRPr="00D223CF" w:rsidRDefault="00000000" w:rsidP="00CF7410">
      <w:pPr>
        <w:shd w:val="clear" w:color="auto" w:fill="FFFFFF"/>
        <w:ind w:right="144"/>
        <w:rPr>
          <w:rFonts w:ascii="Helvetica" w:eastAsia="Times New Roman" w:hAnsi="Helvetica" w:cs="Times New Roman"/>
          <w:color w:val="002060"/>
          <w:sz w:val="26"/>
          <w:szCs w:val="26"/>
        </w:rPr>
      </w:pPr>
      <w:hyperlink r:id="rId10" w:tgtFrame="_blank" w:history="1">
        <w:r w:rsidR="009A646E" w:rsidRPr="00D223CF">
          <w:rPr>
            <w:rFonts w:ascii="Helvetica" w:eastAsia="Times New Roman" w:hAnsi="Helvetica" w:cs="Times New Roman"/>
            <w:b/>
            <w:bCs/>
            <w:caps/>
            <w:color w:val="002060"/>
            <w:sz w:val="26"/>
            <w:szCs w:val="26"/>
            <w:u w:val="single"/>
          </w:rPr>
          <w:t>FLORIDA INTERNATIONAL UNIVERSITY</w:t>
        </w:r>
      </w:hyperlink>
    </w:p>
    <w:p w14:paraId="616EC230" w14:textId="6F147AD6" w:rsidR="00C8000E" w:rsidRPr="00D223CF" w:rsidRDefault="00C8000E" w:rsidP="00CF7410">
      <w:pPr>
        <w:shd w:val="clear" w:color="auto" w:fill="FFFFFF"/>
        <w:ind w:right="144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D223CF">
        <w:rPr>
          <w:rFonts w:ascii="Helvetica" w:eastAsia="Times New Roman" w:hAnsi="Helvetica" w:cs="Times New Roman"/>
          <w:color w:val="000000"/>
          <w:sz w:val="21"/>
          <w:szCs w:val="21"/>
        </w:rPr>
        <w:t>Full Accreditation for the Master of Science in Forensic Science</w:t>
      </w:r>
      <w:r w:rsidRPr="00D223CF">
        <w:rPr>
          <w:rFonts w:ascii="Helvetica" w:eastAsia="Times New Roman" w:hAnsi="Helvetica" w:cs="Times New Roman"/>
          <w:color w:val="000000"/>
          <w:sz w:val="21"/>
          <w:szCs w:val="21"/>
        </w:rPr>
        <w:br/>
        <w:t>(01/2020 - 01/2026)</w:t>
      </w:r>
    </w:p>
    <w:p w14:paraId="06522B9B" w14:textId="33A879B1" w:rsidR="009A646E" w:rsidRDefault="00C8000E" w:rsidP="00CF7410">
      <w:pPr>
        <w:shd w:val="clear" w:color="auto" w:fill="FFFFFF"/>
        <w:ind w:right="144"/>
      </w:pPr>
      <w:r w:rsidRPr="00D223CF">
        <w:rPr>
          <w:rFonts w:ascii="Helvetica" w:eastAsia="Times New Roman" w:hAnsi="Helvetica" w:cs="Times New Roman"/>
          <w:color w:val="000000"/>
          <w:sz w:val="21"/>
          <w:szCs w:val="21"/>
        </w:rPr>
        <w:t>Department of Chemistry and International Forensic Research Institute</w:t>
      </w:r>
      <w:r w:rsidRPr="00D223CF">
        <w:rPr>
          <w:rFonts w:ascii="Helvetica" w:eastAsia="Times New Roman" w:hAnsi="Helvetica" w:cs="Times New Roman"/>
          <w:color w:val="000000"/>
          <w:sz w:val="21"/>
          <w:szCs w:val="21"/>
        </w:rPr>
        <w:br/>
        <w:t>OE116</w:t>
      </w:r>
      <w:r w:rsidRPr="00D223CF">
        <w:rPr>
          <w:rFonts w:ascii="Helvetica" w:eastAsia="Times New Roman" w:hAnsi="Helvetica" w:cs="Times New Roman"/>
          <w:color w:val="000000"/>
          <w:sz w:val="21"/>
          <w:szCs w:val="21"/>
        </w:rPr>
        <w:br/>
        <w:t>Miami, FL 33199</w:t>
      </w:r>
      <w:r w:rsidRPr="00D223CF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hyperlink r:id="rId11" w:tgtFrame="_blank" w:history="1">
        <w:r w:rsidRPr="00D223CF">
          <w:rPr>
            <w:rFonts w:ascii="Helvetica" w:eastAsia="Times New Roman" w:hAnsi="Helvetica" w:cs="Times New Roman"/>
            <w:color w:val="002060"/>
            <w:sz w:val="21"/>
            <w:szCs w:val="21"/>
            <w:u w:val="single"/>
          </w:rPr>
          <w:t>Student Achievement</w:t>
        </w:r>
      </w:hyperlink>
      <w:r w:rsidRPr="00D223CF">
        <w:rPr>
          <w:rFonts w:ascii="Helvetica" w:eastAsia="Times New Roman" w:hAnsi="Helvetica" w:cs="Times New Roman"/>
          <w:color w:val="002060"/>
          <w:sz w:val="21"/>
          <w:szCs w:val="21"/>
        </w:rPr>
        <w:br/>
      </w:r>
      <w:r w:rsidRPr="00D223CF">
        <w:rPr>
          <w:rFonts w:ascii="Helvetica" w:eastAsia="Times New Roman" w:hAnsi="Helvetica" w:cs="Times New Roman"/>
          <w:color w:val="000000"/>
          <w:sz w:val="21"/>
          <w:szCs w:val="21"/>
        </w:rPr>
        <w:t>(305) 348-</w:t>
      </w:r>
      <w:r w:rsidR="00577852">
        <w:rPr>
          <w:rFonts w:ascii="Helvetica" w:eastAsia="Times New Roman" w:hAnsi="Helvetica" w:cs="Times New Roman"/>
          <w:color w:val="000000"/>
          <w:sz w:val="21"/>
          <w:szCs w:val="21"/>
        </w:rPr>
        <w:t>5240</w:t>
      </w:r>
      <w:r w:rsidRPr="00D223CF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="00577852">
        <w:rPr>
          <w:rFonts w:ascii="Calibri" w:hAnsi="Calibri" w:cs="Calibri"/>
          <w:color w:val="212121"/>
          <w:sz w:val="22"/>
          <w:szCs w:val="22"/>
        </w:rPr>
        <w:t>Julian Mendel, PhD</w:t>
      </w:r>
      <w:r w:rsidR="00577852">
        <w:rPr>
          <w:rFonts w:ascii="Calibri" w:hAnsi="Calibri" w:cs="Calibri"/>
          <w:color w:val="212121"/>
          <w:sz w:val="22"/>
          <w:szCs w:val="22"/>
        </w:rPr>
        <w:br/>
      </w:r>
      <w:hyperlink r:id="rId12" w:tooltip="mailto:Jmendel@fiu.edu" w:history="1">
        <w:r w:rsidR="00577852">
          <w:rPr>
            <w:rStyle w:val="Hyperlink"/>
            <w:rFonts w:ascii="Calibri" w:hAnsi="Calibri" w:cs="Calibri"/>
            <w:color w:val="0078D7"/>
            <w:sz w:val="22"/>
            <w:szCs w:val="22"/>
          </w:rPr>
          <w:t>Jmendel.fiu.edu</w:t>
        </w:r>
      </w:hyperlink>
    </w:p>
    <w:p w14:paraId="39026E73" w14:textId="77777777" w:rsidR="004F1367" w:rsidRPr="006801A8" w:rsidRDefault="004F1367" w:rsidP="00CF7410">
      <w:pPr>
        <w:ind w:right="144"/>
        <w:rPr>
          <w:i/>
          <w:iCs/>
        </w:rPr>
      </w:pPr>
    </w:p>
    <w:sectPr w:rsidR="004F1367" w:rsidRPr="006801A8" w:rsidSect="00250D70"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D042" w14:textId="77777777" w:rsidR="00F06B53" w:rsidRDefault="00F06B53" w:rsidP="00250D70">
      <w:r>
        <w:separator/>
      </w:r>
    </w:p>
  </w:endnote>
  <w:endnote w:type="continuationSeparator" w:id="0">
    <w:p w14:paraId="456D8141" w14:textId="77777777" w:rsidR="00F06B53" w:rsidRDefault="00F06B53" w:rsidP="0025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51DD4" w14:textId="77777777" w:rsidR="00F06B53" w:rsidRDefault="00F06B53" w:rsidP="00250D70">
      <w:r>
        <w:separator/>
      </w:r>
    </w:p>
  </w:footnote>
  <w:footnote w:type="continuationSeparator" w:id="0">
    <w:p w14:paraId="2D51FDD3" w14:textId="77777777" w:rsidR="00F06B53" w:rsidRDefault="00F06B53" w:rsidP="00250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61203" w14:textId="1D004976" w:rsidR="00250D70" w:rsidRPr="00250D70" w:rsidRDefault="00250D70" w:rsidP="00F230B3">
    <w:pPr>
      <w:pStyle w:val="Header"/>
      <w:jc w:val="right"/>
      <w:rPr>
        <w:i/>
        <w:iCs/>
      </w:rPr>
    </w:pPr>
    <w:r>
      <w:rPr>
        <w:i/>
        <w:iCs/>
      </w:rPr>
      <w:t>Updated: 0</w:t>
    </w:r>
    <w:r w:rsidR="00577852">
      <w:rPr>
        <w:i/>
        <w:iCs/>
      </w:rPr>
      <w:t>5</w:t>
    </w:r>
    <w:r>
      <w:rPr>
        <w:i/>
        <w:iCs/>
      </w:rPr>
      <w:t>/</w:t>
    </w:r>
    <w:r w:rsidR="00577852">
      <w:rPr>
        <w:i/>
        <w:iCs/>
      </w:rPr>
      <w:t>07</w:t>
    </w:r>
    <w:r w:rsidR="003244E4">
      <w:rPr>
        <w:i/>
        <w:iCs/>
      </w:rPr>
      <w:t>/</w:t>
    </w:r>
    <w:r>
      <w:rPr>
        <w:i/>
        <w:iCs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0E"/>
    <w:rsid w:val="0001621D"/>
    <w:rsid w:val="00020181"/>
    <w:rsid w:val="0003121A"/>
    <w:rsid w:val="000430D4"/>
    <w:rsid w:val="000728ED"/>
    <w:rsid w:val="00075683"/>
    <w:rsid w:val="000777BC"/>
    <w:rsid w:val="00086712"/>
    <w:rsid w:val="000B6370"/>
    <w:rsid w:val="000C0E82"/>
    <w:rsid w:val="00124CC2"/>
    <w:rsid w:val="001324E4"/>
    <w:rsid w:val="0014799D"/>
    <w:rsid w:val="00151D93"/>
    <w:rsid w:val="00167298"/>
    <w:rsid w:val="0017512E"/>
    <w:rsid w:val="00175614"/>
    <w:rsid w:val="001768B8"/>
    <w:rsid w:val="001B4011"/>
    <w:rsid w:val="001C7606"/>
    <w:rsid w:val="001D2C12"/>
    <w:rsid w:val="001F0430"/>
    <w:rsid w:val="00225F18"/>
    <w:rsid w:val="00250D70"/>
    <w:rsid w:val="00253C76"/>
    <w:rsid w:val="00282A7C"/>
    <w:rsid w:val="0029569D"/>
    <w:rsid w:val="002B6D0E"/>
    <w:rsid w:val="002B6F7F"/>
    <w:rsid w:val="002C448C"/>
    <w:rsid w:val="002F3BE6"/>
    <w:rsid w:val="002F7F57"/>
    <w:rsid w:val="00315568"/>
    <w:rsid w:val="003244E4"/>
    <w:rsid w:val="00332914"/>
    <w:rsid w:val="00363127"/>
    <w:rsid w:val="003A25ED"/>
    <w:rsid w:val="003A40A8"/>
    <w:rsid w:val="003A5BED"/>
    <w:rsid w:val="003A6D5E"/>
    <w:rsid w:val="003C2698"/>
    <w:rsid w:val="003C2CDD"/>
    <w:rsid w:val="003D500B"/>
    <w:rsid w:val="00412F32"/>
    <w:rsid w:val="004D4AEE"/>
    <w:rsid w:val="004F1367"/>
    <w:rsid w:val="004F3270"/>
    <w:rsid w:val="00571F56"/>
    <w:rsid w:val="00577083"/>
    <w:rsid w:val="00577852"/>
    <w:rsid w:val="00577AD0"/>
    <w:rsid w:val="0058529E"/>
    <w:rsid w:val="00586AB8"/>
    <w:rsid w:val="005C648C"/>
    <w:rsid w:val="006055B9"/>
    <w:rsid w:val="00645222"/>
    <w:rsid w:val="00654AF3"/>
    <w:rsid w:val="00671B87"/>
    <w:rsid w:val="00675855"/>
    <w:rsid w:val="006801A8"/>
    <w:rsid w:val="0069334B"/>
    <w:rsid w:val="00695B49"/>
    <w:rsid w:val="006A25FD"/>
    <w:rsid w:val="006E628B"/>
    <w:rsid w:val="007077BE"/>
    <w:rsid w:val="007121DD"/>
    <w:rsid w:val="00757C64"/>
    <w:rsid w:val="00762C5E"/>
    <w:rsid w:val="00775CBF"/>
    <w:rsid w:val="007F22D7"/>
    <w:rsid w:val="00804249"/>
    <w:rsid w:val="008313B4"/>
    <w:rsid w:val="0086694A"/>
    <w:rsid w:val="008723EC"/>
    <w:rsid w:val="008B736C"/>
    <w:rsid w:val="008F4CA7"/>
    <w:rsid w:val="00920994"/>
    <w:rsid w:val="00923CD8"/>
    <w:rsid w:val="0092411D"/>
    <w:rsid w:val="00937C3B"/>
    <w:rsid w:val="00954FA9"/>
    <w:rsid w:val="009841A2"/>
    <w:rsid w:val="009A646E"/>
    <w:rsid w:val="009B33DB"/>
    <w:rsid w:val="009B35FC"/>
    <w:rsid w:val="00A01D3A"/>
    <w:rsid w:val="00A32362"/>
    <w:rsid w:val="00A35DC0"/>
    <w:rsid w:val="00A61887"/>
    <w:rsid w:val="00A74767"/>
    <w:rsid w:val="00A75F5D"/>
    <w:rsid w:val="00AC4869"/>
    <w:rsid w:val="00AD53F2"/>
    <w:rsid w:val="00AF7ACF"/>
    <w:rsid w:val="00B02965"/>
    <w:rsid w:val="00B4718C"/>
    <w:rsid w:val="00B55470"/>
    <w:rsid w:val="00B625F0"/>
    <w:rsid w:val="00BA2A5A"/>
    <w:rsid w:val="00BB54C1"/>
    <w:rsid w:val="00BB7B42"/>
    <w:rsid w:val="00BC55E0"/>
    <w:rsid w:val="00BC782B"/>
    <w:rsid w:val="00BE07D1"/>
    <w:rsid w:val="00BE0B60"/>
    <w:rsid w:val="00BE32AE"/>
    <w:rsid w:val="00C148C3"/>
    <w:rsid w:val="00C25A8E"/>
    <w:rsid w:val="00C61979"/>
    <w:rsid w:val="00C66712"/>
    <w:rsid w:val="00C8000E"/>
    <w:rsid w:val="00C81E02"/>
    <w:rsid w:val="00C83649"/>
    <w:rsid w:val="00C958C1"/>
    <w:rsid w:val="00CF7410"/>
    <w:rsid w:val="00D05960"/>
    <w:rsid w:val="00D06E90"/>
    <w:rsid w:val="00D223CF"/>
    <w:rsid w:val="00D40FF1"/>
    <w:rsid w:val="00D47823"/>
    <w:rsid w:val="00D5214B"/>
    <w:rsid w:val="00D6469A"/>
    <w:rsid w:val="00D64AF4"/>
    <w:rsid w:val="00D717B5"/>
    <w:rsid w:val="00D8075A"/>
    <w:rsid w:val="00DA72FD"/>
    <w:rsid w:val="00DC32C0"/>
    <w:rsid w:val="00DD7E4F"/>
    <w:rsid w:val="00DF21C9"/>
    <w:rsid w:val="00E00925"/>
    <w:rsid w:val="00E06B35"/>
    <w:rsid w:val="00E32A74"/>
    <w:rsid w:val="00E4096F"/>
    <w:rsid w:val="00E566FD"/>
    <w:rsid w:val="00E61B3F"/>
    <w:rsid w:val="00E641CA"/>
    <w:rsid w:val="00E729FC"/>
    <w:rsid w:val="00EC0277"/>
    <w:rsid w:val="00EC4DBC"/>
    <w:rsid w:val="00F06B53"/>
    <w:rsid w:val="00F06F85"/>
    <w:rsid w:val="00F13F5F"/>
    <w:rsid w:val="00F178C4"/>
    <w:rsid w:val="00F20354"/>
    <w:rsid w:val="00F230B3"/>
    <w:rsid w:val="00F23D62"/>
    <w:rsid w:val="00F25C27"/>
    <w:rsid w:val="00F64D63"/>
    <w:rsid w:val="00F72311"/>
    <w:rsid w:val="00F81FB5"/>
    <w:rsid w:val="00F84B93"/>
    <w:rsid w:val="00F867C4"/>
    <w:rsid w:val="00F86AE1"/>
    <w:rsid w:val="00FA0632"/>
    <w:rsid w:val="00FB0ED0"/>
    <w:rsid w:val="00FB37BB"/>
    <w:rsid w:val="00FB7DAA"/>
    <w:rsid w:val="00FC5443"/>
    <w:rsid w:val="00FD7BBD"/>
    <w:rsid w:val="00FE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0A8BC"/>
  <w15:chartTrackingRefBased/>
  <w15:docId w15:val="{C1D26A16-140B-6B4A-93E6-D7CC02D6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8000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8000E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C8000E"/>
    <w:rPr>
      <w:b/>
      <w:bCs/>
    </w:rPr>
  </w:style>
  <w:style w:type="character" w:styleId="Hyperlink">
    <w:name w:val="Hyperlink"/>
    <w:basedOn w:val="DefaultParagraphFont"/>
    <w:uiPriority w:val="99"/>
    <w:unhideWhenUsed/>
    <w:rsid w:val="00C800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8000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95B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55B9"/>
    <w:rPr>
      <w:color w:val="954F72" w:themeColor="followedHyperlink"/>
      <w:u w:val="single"/>
    </w:rPr>
  </w:style>
  <w:style w:type="character" w:customStyle="1" w:styleId="searchhighlight">
    <w:name w:val="searchhighlight"/>
    <w:basedOn w:val="DefaultParagraphFont"/>
    <w:rsid w:val="00F13F5F"/>
  </w:style>
  <w:style w:type="paragraph" w:styleId="Header">
    <w:name w:val="header"/>
    <w:basedOn w:val="Normal"/>
    <w:link w:val="HeaderChar"/>
    <w:uiPriority w:val="99"/>
    <w:unhideWhenUsed/>
    <w:rsid w:val="00250D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D70"/>
  </w:style>
  <w:style w:type="paragraph" w:styleId="Footer">
    <w:name w:val="footer"/>
    <w:basedOn w:val="Normal"/>
    <w:link w:val="FooterChar"/>
    <w:uiPriority w:val="99"/>
    <w:unhideWhenUsed/>
    <w:rsid w:val="00250D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adia.edu/college-arts-sciences/departments-faculty/chemistry-physics/forensic-scienc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rcadia.edu/college-arts-sciences/departments-faculty/chemistry-physics/forensic-science" TargetMode="External"/><Relationship Id="rId12" Type="http://schemas.openxmlformats.org/officeDocument/2006/relationships/hyperlink" Target="mailto:Jmendel@fi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fri.fiu.edu/academics/ms-forensic-science/index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fri.fiu.edu/academics/ms-forensic-science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hra@arcadia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A83CC9-8114-D24B-8261-0F92BD94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Jackson</dc:creator>
  <cp:keywords/>
  <dc:description/>
  <cp:lastModifiedBy>Nancy Jackson</cp:lastModifiedBy>
  <cp:revision>2</cp:revision>
  <cp:lastPrinted>2022-03-08T22:29:00Z</cp:lastPrinted>
  <dcterms:created xsi:type="dcterms:W3CDTF">2023-04-14T13:00:00Z</dcterms:created>
  <dcterms:modified xsi:type="dcterms:W3CDTF">2023-04-14T13:00:00Z</dcterms:modified>
</cp:coreProperties>
</file>